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9A" w:rsidRDefault="00D95191" w:rsidP="00D95191">
      <w:r>
        <w:rPr>
          <w:noProof/>
        </w:rPr>
        <w:drawing>
          <wp:inline distT="0" distB="0" distL="0" distR="0">
            <wp:extent cx="6031230" cy="968247"/>
            <wp:effectExtent l="0" t="0" r="0" b="0"/>
            <wp:docPr id="1" name="Obraz 1" descr="C:\Users\mariaw\Desktop\Promocja programów 2024\Nasze logo ostatecz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w\Desktop\Promocja programów 2024\Nasze logo ostateczni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96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79A" w:rsidRPr="00877161" w:rsidRDefault="007D6289" w:rsidP="003D6276">
      <w:pPr>
        <w:spacing w:after="0"/>
        <w:jc w:val="center"/>
        <w:rPr>
          <w:rFonts w:ascii="Arial Narrow" w:hAnsi="Arial Narrow"/>
          <w:color w:val="002060"/>
          <w:sz w:val="26"/>
          <w:szCs w:val="26"/>
        </w:rPr>
      </w:pPr>
      <w:r>
        <w:rPr>
          <w:rFonts w:ascii="Arial Narrow" w:hAnsi="Arial Narrow"/>
          <w:noProof/>
          <w:color w:val="0070C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CD314C" wp14:editId="37E8F2FF">
                <wp:simplePos x="0" y="0"/>
                <wp:positionH relativeFrom="column">
                  <wp:posOffset>14605</wp:posOffset>
                </wp:positionH>
                <wp:positionV relativeFrom="paragraph">
                  <wp:posOffset>758190</wp:posOffset>
                </wp:positionV>
                <wp:extent cx="5783580" cy="0"/>
                <wp:effectExtent l="9525" t="10160" r="17145" b="889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35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59.7pt;width:455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" strokecolor="#1f497d [3215]" strokeweight="1.25pt"/>
            </w:pict>
          </mc:Fallback>
        </mc:AlternateContent>
      </w:r>
      <w:r w:rsidR="002C479A" w:rsidRPr="00877161">
        <w:rPr>
          <w:rFonts w:ascii="Arial Narrow" w:hAnsi="Arial Narrow"/>
          <w:color w:val="002060"/>
          <w:sz w:val="26"/>
          <w:szCs w:val="26"/>
        </w:rPr>
        <w:t>Program „</w:t>
      </w:r>
      <w:r w:rsidR="003D6276">
        <w:rPr>
          <w:rFonts w:ascii="Arial Narrow" w:hAnsi="Arial Narrow"/>
          <w:color w:val="002060"/>
          <w:sz w:val="26"/>
          <w:szCs w:val="26"/>
        </w:rPr>
        <w:t xml:space="preserve">Opieka </w:t>
      </w:r>
      <w:proofErr w:type="spellStart"/>
      <w:r w:rsidR="003D6276">
        <w:rPr>
          <w:rFonts w:ascii="Arial Narrow" w:hAnsi="Arial Narrow"/>
          <w:color w:val="002060"/>
          <w:sz w:val="26"/>
          <w:szCs w:val="26"/>
        </w:rPr>
        <w:t>wytchnieniowa</w:t>
      </w:r>
      <w:proofErr w:type="spellEnd"/>
      <w:r w:rsidR="002C479A" w:rsidRPr="00877161">
        <w:rPr>
          <w:rFonts w:ascii="Arial Narrow" w:hAnsi="Arial Narrow"/>
          <w:color w:val="002060"/>
          <w:sz w:val="26"/>
          <w:szCs w:val="26"/>
        </w:rPr>
        <w:t>” dla Jednostek Samorządu Terytorialnego – edycja 202</w:t>
      </w:r>
      <w:r w:rsidR="00973937">
        <w:rPr>
          <w:rFonts w:ascii="Arial Narrow" w:hAnsi="Arial Narrow"/>
          <w:color w:val="002060"/>
          <w:sz w:val="26"/>
          <w:szCs w:val="26"/>
        </w:rPr>
        <w:t>6</w:t>
      </w:r>
      <w:r w:rsidR="002C479A" w:rsidRPr="00877161">
        <w:rPr>
          <w:rFonts w:ascii="Arial Narrow" w:hAnsi="Arial Narrow"/>
          <w:color w:val="002060"/>
          <w:sz w:val="26"/>
          <w:szCs w:val="26"/>
        </w:rPr>
        <w:t xml:space="preserve"> </w:t>
      </w:r>
      <w:r w:rsidR="003D6276">
        <w:rPr>
          <w:rFonts w:ascii="Arial Narrow" w:hAnsi="Arial Narrow"/>
          <w:color w:val="002060"/>
          <w:sz w:val="26"/>
          <w:szCs w:val="26"/>
        </w:rPr>
        <w:br/>
      </w:r>
      <w:r w:rsidR="002C479A" w:rsidRPr="00877161">
        <w:rPr>
          <w:rFonts w:ascii="Arial Narrow" w:hAnsi="Arial Narrow"/>
          <w:color w:val="002060"/>
          <w:sz w:val="26"/>
          <w:szCs w:val="26"/>
        </w:rPr>
        <w:t>jest finansowany ze środków Funduszu Solidarnościowego otrzymanych</w:t>
      </w:r>
      <w:r w:rsidR="003D6276">
        <w:rPr>
          <w:rFonts w:ascii="Arial Narrow" w:hAnsi="Arial Narrow"/>
          <w:color w:val="002060"/>
          <w:sz w:val="26"/>
          <w:szCs w:val="26"/>
        </w:rPr>
        <w:br/>
      </w:r>
      <w:r w:rsidR="002C479A" w:rsidRPr="00877161">
        <w:rPr>
          <w:rFonts w:ascii="Arial Narrow" w:hAnsi="Arial Narrow"/>
          <w:color w:val="002060"/>
          <w:sz w:val="26"/>
          <w:szCs w:val="26"/>
        </w:rPr>
        <w:t xml:space="preserve"> od Ministra Rodziny, Pracy i Polityki Społecznej</w:t>
      </w:r>
    </w:p>
    <w:p w:rsidR="001E425A" w:rsidRPr="00C743EE" w:rsidRDefault="001E425A" w:rsidP="00590CE0">
      <w:pPr>
        <w:autoSpaceDE w:val="0"/>
        <w:autoSpaceDN w:val="0"/>
        <w:adjustRightInd w:val="0"/>
        <w:spacing w:before="480"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</w:t>
      </w:r>
    </w:p>
    <w:p w:rsidR="001E425A" w:rsidRPr="00C743EE" w:rsidRDefault="001E425A" w:rsidP="001E425A">
      <w:pPr>
        <w:autoSpaceDE w:val="0"/>
        <w:autoSpaceDN w:val="0"/>
        <w:adjustRightInd w:val="0"/>
        <w:spacing w:after="0"/>
        <w:rPr>
          <w:rFonts w:ascii="Arial Narrow" w:hAnsi="Arial Narrow"/>
        </w:rPr>
      </w:pPr>
      <w:r w:rsidRPr="00C743EE">
        <w:rPr>
          <w:rFonts w:ascii="Arial Narrow" w:hAnsi="Arial Narrow"/>
        </w:rPr>
        <w:t>/imię i nazwisko/</w:t>
      </w:r>
    </w:p>
    <w:p w:rsidR="001E425A" w:rsidRPr="00C743EE" w:rsidRDefault="001E425A" w:rsidP="00E75312">
      <w:pPr>
        <w:autoSpaceDE w:val="0"/>
        <w:autoSpaceDN w:val="0"/>
        <w:adjustRightInd w:val="0"/>
        <w:spacing w:before="240" w:after="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</w:t>
      </w:r>
    </w:p>
    <w:p w:rsidR="001E425A" w:rsidRPr="00686E90" w:rsidRDefault="001E425A" w:rsidP="00E75312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C743EE">
        <w:rPr>
          <w:rFonts w:ascii="Arial Narrow" w:hAnsi="Arial Narrow"/>
        </w:rPr>
        <w:t>/adres zamieszkania/</w:t>
      </w:r>
    </w:p>
    <w:p w:rsidR="007138E8" w:rsidRPr="00FD4A33" w:rsidRDefault="007138E8" w:rsidP="007138E8">
      <w:pPr>
        <w:pStyle w:val="NormalnyWeb"/>
        <w:spacing w:before="240" w:beforeAutospacing="0" w:after="240" w:afterAutospacing="0"/>
        <w:ind w:right="-289"/>
        <w:jc w:val="center"/>
        <w:rPr>
          <w:rFonts w:ascii="Arial Narrow" w:hAnsi="Arial Narrow" w:cstheme="minorHAnsi"/>
          <w:sz w:val="26"/>
          <w:szCs w:val="26"/>
        </w:rPr>
      </w:pPr>
      <w:r>
        <w:rPr>
          <w:rStyle w:val="Wyrnienie"/>
          <w:rFonts w:asciiTheme="minorHAnsi" w:hAnsiTheme="minorHAnsi" w:cstheme="minorHAnsi"/>
          <w:b/>
          <w:sz w:val="26"/>
          <w:szCs w:val="26"/>
        </w:rPr>
        <w:t>Klauzul</w:t>
      </w:r>
      <w:r w:rsidR="00E75312">
        <w:rPr>
          <w:rStyle w:val="Wyrnienie"/>
          <w:rFonts w:asciiTheme="minorHAnsi" w:hAnsiTheme="minorHAnsi" w:cstheme="minorHAnsi"/>
          <w:b/>
          <w:sz w:val="26"/>
          <w:szCs w:val="26"/>
        </w:rPr>
        <w:t>a</w:t>
      </w:r>
      <w:r>
        <w:rPr>
          <w:rStyle w:val="Wyrnienie"/>
          <w:rFonts w:asciiTheme="minorHAnsi" w:hAnsiTheme="minorHAnsi" w:cstheme="minorHAnsi"/>
          <w:b/>
          <w:sz w:val="26"/>
          <w:szCs w:val="26"/>
        </w:rPr>
        <w:t xml:space="preserve"> informacyjn</w:t>
      </w:r>
      <w:r w:rsidR="00E75312">
        <w:rPr>
          <w:rStyle w:val="Wyrnienie"/>
          <w:rFonts w:asciiTheme="minorHAnsi" w:hAnsiTheme="minorHAnsi" w:cstheme="minorHAnsi"/>
          <w:b/>
          <w:sz w:val="26"/>
          <w:szCs w:val="26"/>
        </w:rPr>
        <w:t>a</w:t>
      </w:r>
      <w:r>
        <w:rPr>
          <w:rStyle w:val="Wyrnienie"/>
          <w:rFonts w:asciiTheme="minorHAnsi" w:hAnsiTheme="minorHAnsi" w:cstheme="minorHAnsi"/>
          <w:b/>
          <w:sz w:val="26"/>
          <w:szCs w:val="26"/>
        </w:rPr>
        <w:t xml:space="preserve"> dotycząc</w:t>
      </w:r>
      <w:r w:rsidR="00E75312">
        <w:rPr>
          <w:rStyle w:val="Wyrnienie"/>
          <w:rFonts w:asciiTheme="minorHAnsi" w:hAnsiTheme="minorHAnsi" w:cstheme="minorHAnsi"/>
          <w:b/>
          <w:sz w:val="26"/>
          <w:szCs w:val="26"/>
        </w:rPr>
        <w:t>a</w:t>
      </w:r>
      <w:r>
        <w:rPr>
          <w:rStyle w:val="Wyrnienie"/>
          <w:rFonts w:asciiTheme="minorHAnsi" w:hAnsiTheme="minorHAnsi" w:cstheme="minorHAnsi"/>
          <w:b/>
          <w:sz w:val="26"/>
          <w:szCs w:val="26"/>
        </w:rPr>
        <w:t xml:space="preserve"> przetwarzania danych osobowych </w:t>
      </w:r>
      <w:r w:rsidRPr="00FD4A33">
        <w:rPr>
          <w:rStyle w:val="Wyrnienie"/>
          <w:rFonts w:asciiTheme="minorHAnsi" w:hAnsiTheme="minorHAnsi" w:cstheme="minorHAnsi"/>
          <w:b/>
          <w:sz w:val="26"/>
          <w:szCs w:val="26"/>
        </w:rPr>
        <w:t>w</w:t>
      </w:r>
      <w:r>
        <w:rPr>
          <w:rStyle w:val="Wyrnienie"/>
          <w:rFonts w:asciiTheme="minorHAnsi" w:hAnsiTheme="minorHAnsi" w:cstheme="minorHAnsi"/>
          <w:b/>
          <w:sz w:val="26"/>
          <w:szCs w:val="26"/>
        </w:rPr>
        <w:t> </w:t>
      </w:r>
      <w:r w:rsidRPr="00FD4A33">
        <w:rPr>
          <w:rStyle w:val="Wyrnienie"/>
          <w:rFonts w:asciiTheme="minorHAnsi" w:hAnsiTheme="minorHAnsi" w:cstheme="minorHAnsi"/>
          <w:b/>
          <w:sz w:val="26"/>
          <w:szCs w:val="26"/>
        </w:rPr>
        <w:t xml:space="preserve">ramach </w:t>
      </w:r>
      <w:bookmarkStart w:id="0" w:name="_Hlk68695840"/>
      <w:r w:rsidRPr="00FD4A33">
        <w:rPr>
          <w:rStyle w:val="Wyrnienie"/>
          <w:rFonts w:asciiTheme="minorHAnsi" w:hAnsiTheme="minorHAnsi" w:cstheme="minorHAnsi"/>
          <w:b/>
          <w:sz w:val="26"/>
          <w:szCs w:val="26"/>
        </w:rPr>
        <w:t>Programu „</w:t>
      </w:r>
      <w:bookmarkEnd w:id="0"/>
      <w:r w:rsidR="00E90375">
        <w:rPr>
          <w:rStyle w:val="Wyrnienie"/>
          <w:rFonts w:asciiTheme="minorHAnsi" w:hAnsiTheme="minorHAnsi" w:cstheme="minorHAnsi"/>
          <w:b/>
          <w:sz w:val="26"/>
          <w:szCs w:val="26"/>
        </w:rPr>
        <w:t xml:space="preserve">Opieka </w:t>
      </w:r>
      <w:proofErr w:type="spellStart"/>
      <w:r w:rsidR="00E90375">
        <w:rPr>
          <w:rStyle w:val="Wyrnienie"/>
          <w:rFonts w:asciiTheme="minorHAnsi" w:hAnsiTheme="minorHAnsi" w:cstheme="minorHAnsi"/>
          <w:b/>
          <w:sz w:val="26"/>
          <w:szCs w:val="26"/>
        </w:rPr>
        <w:t>wytchnieniowa</w:t>
      </w:r>
      <w:proofErr w:type="spellEnd"/>
      <w:r w:rsidRPr="00FD4A33">
        <w:rPr>
          <w:rStyle w:val="Wyrnienie"/>
          <w:rFonts w:asciiTheme="minorHAnsi" w:hAnsiTheme="minorHAnsi" w:cstheme="minorHAnsi"/>
          <w:b/>
          <w:sz w:val="26"/>
          <w:szCs w:val="26"/>
        </w:rPr>
        <w:t>”</w:t>
      </w:r>
      <w:r>
        <w:rPr>
          <w:rStyle w:val="Wyrnienie"/>
          <w:rFonts w:asciiTheme="minorHAnsi" w:hAnsiTheme="minorHAnsi" w:cstheme="minorHAnsi"/>
          <w:b/>
          <w:sz w:val="26"/>
          <w:szCs w:val="26"/>
        </w:rPr>
        <w:t xml:space="preserve"> dla Jednostek Samorządu Terytorialnego </w:t>
      </w:r>
      <w:r w:rsidRPr="00FD4A33">
        <w:rPr>
          <w:rStyle w:val="Wyrnienie"/>
          <w:rFonts w:asciiTheme="minorHAnsi" w:hAnsiTheme="minorHAnsi" w:cstheme="minorHAnsi"/>
          <w:b/>
          <w:sz w:val="26"/>
          <w:szCs w:val="26"/>
        </w:rPr>
        <w:t xml:space="preserve"> – edycja </w:t>
      </w:r>
      <w:r w:rsidRPr="00FD4A33">
        <w:rPr>
          <w:rStyle w:val="Wyrnienie"/>
          <w:rFonts w:ascii="Arial Narrow" w:hAnsi="Arial Narrow" w:cstheme="minorHAnsi"/>
          <w:b/>
          <w:sz w:val="26"/>
          <w:szCs w:val="26"/>
        </w:rPr>
        <w:t>202</w:t>
      </w:r>
      <w:r w:rsidR="00032228">
        <w:rPr>
          <w:rStyle w:val="Wyrnienie"/>
          <w:rFonts w:ascii="Arial Narrow" w:hAnsi="Arial Narrow" w:cstheme="minorHAnsi"/>
          <w:b/>
          <w:sz w:val="26"/>
          <w:szCs w:val="26"/>
        </w:rPr>
        <w:t>6</w:t>
      </w:r>
    </w:p>
    <w:p w:rsidR="000A2091" w:rsidRPr="000A2091" w:rsidRDefault="000A2091" w:rsidP="00ED02E1">
      <w:pPr>
        <w:pStyle w:val="Akapitzlist"/>
        <w:spacing w:line="276" w:lineRule="auto"/>
        <w:ind w:left="0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Zgodnie z art. 13 i art. 14 rozporządzenia Parlamentu Europejskiego i Rady (UE) 2016/679 z dnia 27</w:t>
      </w:r>
      <w:r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kwietnia 2016</w:t>
      </w:r>
      <w:r w:rsidR="00E75312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r. w sprawie ochrony osób fizycznych w związku z pr</w:t>
      </w:r>
      <w:r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zetwarzaniem danych osobowych i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</w:t>
      </w:r>
      <w:r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sprawie swobodnego przepływu takich danych oraz uchylenia dyrektywy 95/46/WE (ogólne rozporządzenie o ochronie danych) (Dz. Urz. UE L 119 z 04.05.2016, str.1, ze zm.), zwanego dalej „RODO”, informujemy, że: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Administratorem danych osobowych jest Gminny Ośrodek </w:t>
      </w:r>
      <w:r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Pomocy Społecznej w Chojnicach 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ul. Drzymały 20A,  tel. 52 3973496, adres e-mail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: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gops@gminachojnice.com.pl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We wszystkich sprawach dotyczących ochrony danych osobowych ma Pa</w:t>
      </w:r>
      <w:r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ni/Pan prawo kontaktować się z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Inspektorem Ochrony Danych na adres e-mail: iodgops@gminachojnice.com.pl lub pisemnie na adres wskazany w pkt 1.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Celem przetwarzania danych osobowych jest realizacja Programu Ministra Rodziny, Pracy i Polityki Społecznej „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Opieka </w:t>
      </w:r>
      <w:proofErr w:type="spellStart"/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wytchnieniowa</w:t>
      </w:r>
      <w:proofErr w:type="spellEnd"/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” dla Jednostek Samorządu Terytorialnego – edycja 202</w:t>
      </w:r>
      <w:r w:rsidR="00032228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6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, w tym rozliczenie otrzymanych środków z Funduszu Solidarnościowego.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Dane osobowe przetwarzane są na podstawie:</w:t>
      </w:r>
    </w:p>
    <w:p w:rsidR="000A2091" w:rsidRPr="000A2091" w:rsidRDefault="000A2091" w:rsidP="00ED02E1">
      <w:pPr>
        <w:pStyle w:val="Akapitzlist"/>
        <w:numPr>
          <w:ilvl w:val="0"/>
          <w:numId w:val="10"/>
        </w:numPr>
        <w:spacing w:line="240" w:lineRule="auto"/>
        <w:ind w:left="567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art. 6 ust. 1 lit. c RODO, tj. przetwarzanie jest niezbędne do wypełnienia obowiązku prawnego ciążącego na administratorze - w związku z przepisami art. 5-6 ustawy z dnia 14 lipca 1983 r. o</w:t>
      </w:r>
      <w:r w:rsidR="00590CE0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narodowym zasobie archiwalnym i archiwach (Dz. U. z 2020 r. poz. 1</w:t>
      </w:r>
      <w:r w:rsidRPr="000A2091">
        <w:rPr>
          <w:rFonts w:ascii="Arial Narrow" w:eastAsia="NSimSun" w:hAnsi="Arial Narrow" w:cs="Lucida Sans" w:hint="eastAsia"/>
          <w:kern w:val="3"/>
          <w:sz w:val="24"/>
          <w:szCs w:val="24"/>
          <w:lang w:eastAsia="zh-CN" w:bidi="hi-IN"/>
        </w:rPr>
        <w:t>64 ze zm.)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,</w:t>
      </w:r>
    </w:p>
    <w:p w:rsidR="000A2091" w:rsidRPr="000A2091" w:rsidRDefault="000A2091" w:rsidP="00ED02E1">
      <w:pPr>
        <w:pStyle w:val="Akapitzlist"/>
        <w:numPr>
          <w:ilvl w:val="0"/>
          <w:numId w:val="10"/>
        </w:numPr>
        <w:spacing w:line="240" w:lineRule="auto"/>
        <w:ind w:left="567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art. 6 ust. 1 lit. e RODO, tj. w związku z wykonaniem zadania realizowanego w interesie publicznym lub w</w:t>
      </w:r>
      <w:r w:rsidR="00E75312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ramach sprawowania władzy publicznej powierzonej administratorowi oraz na podstawie,</w:t>
      </w:r>
    </w:p>
    <w:p w:rsidR="000A2091" w:rsidRPr="000A2091" w:rsidRDefault="000A2091" w:rsidP="00ED02E1">
      <w:pPr>
        <w:pStyle w:val="Akapitzlist"/>
        <w:numPr>
          <w:ilvl w:val="0"/>
          <w:numId w:val="10"/>
        </w:numPr>
        <w:spacing w:line="240" w:lineRule="auto"/>
        <w:ind w:left="567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</w:t>
      </w:r>
      <w:r w:rsidR="00590CE0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tym do wypełnienia obowiązków w zakresie zabezpieczenia społecznego i ochrony socjalnej wynikających z Programu Ministra Rodziny, Pracy i Polityki Społecznej „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Opieka </w:t>
      </w:r>
      <w:proofErr w:type="spellStart"/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wytchnieniowa</w:t>
      </w:r>
      <w:proofErr w:type="spellEnd"/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” dla Jednostek Samorządu Terytorialnego – edycja 2025 , przyjętego na podstawie ustawy z dnia 23 października 2018 r. o</w:t>
      </w:r>
      <w:r w:rsidR="00E75312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Funduszu Solidarnościowym (Dz. U. z 2024 r. poz. 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1848 ze zm.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).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Dane osobowe przechowywane będą do czasu wygaśnięcia obowiązku przechowywania tych danych wynikających z realizacji Programu „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Opieka </w:t>
      </w:r>
      <w:proofErr w:type="spellStart"/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wytchnieniowa</w:t>
      </w:r>
      <w:proofErr w:type="spellEnd"/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” dla Jednostek Samorządu Terytorialnego – edycja 202</w:t>
      </w:r>
      <w:r w:rsidR="00032228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6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, a następnie do momentu wygaśnięcia obowiązku przechowywania danych wynikającego z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przepisów </w:t>
      </w:r>
      <w:bookmarkStart w:id="1" w:name="_GoBack"/>
      <w:bookmarkEnd w:id="1"/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dotycz</w:t>
      </w:r>
      <w:r w:rsidR="009739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ących archiwizacji dokumentacji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Źródłem pochodzenia danych osobowych mogą być wnioskodawcy, tj.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rodzice i 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opiekunowie osób 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z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niepełnosprawnościami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, </w:t>
      </w:r>
      <w:r w:rsidR="00E90375"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o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soby z niepełnosprawnościami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oraz osoby zatrudnione/świadczące/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realizujące usługi asystenta.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lastRenderedPageBreak/>
        <w:t>Odbiorcami Pani/Pana danych osobowych są podmioty uprawnione do ujawnienia im danych na mocy przepisów prawa oraz podmioty realizujące świadczenie w imieniu administratora na podstawie umów cywilnoprawnych. Dane osób fizycznych przetwarzane przez Gminny Ośrodek Pomocy Społecznej w</w:t>
      </w:r>
      <w:r w:rsidR="00590CE0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Chojnicach, w szczególności dane osób świadczących/realizujących usługi 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opieki </w:t>
      </w:r>
      <w:proofErr w:type="spellStart"/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wytchnieniowej</w:t>
      </w:r>
      <w:proofErr w:type="spellEnd"/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na rzecz uczestników Programu lub opiekunów prawnych mogą być udostępni</w:t>
      </w:r>
      <w:r w:rsidR="00590CE0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ane Ministrowi Rodziny, Pracy i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Polityki Społecznej lub Wojewodzie Pomorskiemu m.in. do celów sprawozdawczych czy kontrolnych.</w:t>
      </w:r>
    </w:p>
    <w:p w:rsidR="000A2091" w:rsidRPr="000A2091" w:rsidRDefault="000A2091" w:rsidP="00ED02E1">
      <w:pPr>
        <w:pStyle w:val="Akapitzlist"/>
        <w:spacing w:line="276" w:lineRule="auto"/>
        <w:ind w:left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Ponadto odbiorcami danych mogą być podmioty mające związek ze świadczeniem usług informatycznych, w</w:t>
      </w:r>
      <w:r w:rsidR="00E75312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tym dostawcy usług i oprogramowania.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Kategorie danych osobowych</w:t>
      </w:r>
    </w:p>
    <w:p w:rsidR="000A2091" w:rsidRPr="000A2091" w:rsidRDefault="000A2091" w:rsidP="00ED02E1">
      <w:pPr>
        <w:pStyle w:val="Akapitzlist"/>
        <w:spacing w:line="276" w:lineRule="auto"/>
        <w:ind w:left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W przypadku osoby świadczącej usługi 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opieki </w:t>
      </w:r>
      <w:proofErr w:type="spellStart"/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wytchnieniowej</w:t>
      </w:r>
      <w:proofErr w:type="spellEnd"/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określonej w przyjętym przez Ministra Rodziny, Pracy i Polityki Społecznej Programie „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Opieka </w:t>
      </w:r>
      <w:proofErr w:type="spellStart"/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wytchnieniowa</w:t>
      </w:r>
      <w:proofErr w:type="spellEnd"/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” dla Jednostek Samorządu Terytorialnego – edycja 202</w:t>
      </w:r>
      <w:r w:rsidR="00032228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6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: imię i nazwisko, mie</w:t>
      </w:r>
      <w:r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jsce pracy, stanowisko, adres e-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mail, numer telefonu oraz dane niezbędne do zawarcia umowy zlecenia oraz zgłoszenia do ZUS.</w:t>
      </w:r>
    </w:p>
    <w:p w:rsidR="000A2091" w:rsidRPr="000A2091" w:rsidRDefault="000A2091" w:rsidP="00ED02E1">
      <w:pPr>
        <w:pStyle w:val="Akapitzlist"/>
        <w:spacing w:line="276" w:lineRule="auto"/>
        <w:ind w:left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 przypadku uczestnika Programu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</w:t>
      </w:r>
      <w:r w:rsidR="00E90375"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„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Opieka </w:t>
      </w:r>
      <w:proofErr w:type="spellStart"/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wytchnieniowa</w:t>
      </w:r>
      <w:proofErr w:type="spellEnd"/>
      <w:r w:rsidR="00E90375"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” dla Jednostek Samorządu Terytorialnego – edycja 20</w:t>
      </w:r>
      <w:r w:rsidR="00032228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26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i osoby z niepełnosprawnością, nad którą sprawowana jest opieka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: imię i nazwisko oraz dane określone w</w:t>
      </w:r>
      <w:r w:rsidR="00E75312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Karcie zgłoszenia do Programu i innych dokumentach g</w:t>
      </w:r>
      <w:r w:rsidR="00E75312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romadzonych w ramach Programu w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zakresie niezbędnym do przeprowadzeni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a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rekrutacji do Programu oraz uczestnictwa w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Programie 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i</w:t>
      </w:r>
      <w:r w:rsidR="00E75312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sprawozdawczości.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Dobrowolność podania danych</w:t>
      </w:r>
    </w:p>
    <w:p w:rsidR="000A2091" w:rsidRPr="000A2091" w:rsidRDefault="000A2091" w:rsidP="00ED02E1">
      <w:pPr>
        <w:pStyle w:val="Akapitzlist"/>
        <w:spacing w:line="276" w:lineRule="auto"/>
        <w:ind w:left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Podanie przez Panią/Pana danych osobowych jest dobrowolne, ale niezbędne w zakresie wynikającym z</w:t>
      </w:r>
      <w:r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Karty zgłoszenia do Programu „</w:t>
      </w:r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Opieka </w:t>
      </w:r>
      <w:proofErr w:type="spellStart"/>
      <w:r w:rsidR="00E90375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wytchnieniowa</w:t>
      </w:r>
      <w:proofErr w:type="spellEnd"/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” dla Jednostek Samorządu Terytorialnego – edycja 202</w:t>
      </w:r>
      <w:r w:rsidR="00032228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6</w:t>
      </w:r>
      <w:r w:rsid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Prawa podmiotów danych:</w:t>
      </w:r>
    </w:p>
    <w:p w:rsidR="000A2091" w:rsidRPr="000A2091" w:rsidRDefault="000A2091" w:rsidP="00ED02E1">
      <w:pPr>
        <w:pStyle w:val="Akapitzlist"/>
        <w:spacing w:line="276" w:lineRule="auto"/>
        <w:ind w:left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Osobom, w zakresie danych osobowych ich dotyczących, przysługują prawa:</w:t>
      </w:r>
    </w:p>
    <w:p w:rsidR="000A2091" w:rsidRPr="000A2091" w:rsidRDefault="000A2091" w:rsidP="00ED02E1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prawo dostępu do treści  danych na podstawie art. 15 RODO,</w:t>
      </w:r>
    </w:p>
    <w:p w:rsidR="000A2091" w:rsidRPr="000A2091" w:rsidRDefault="000A2091" w:rsidP="00ED02E1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prawo sprostowania danych np. gdy są nieaktualne lub nieprawdziwe (art. 16 RODO),</w:t>
      </w:r>
    </w:p>
    <w:p w:rsidR="000A2091" w:rsidRPr="00850437" w:rsidRDefault="000A2091" w:rsidP="00ED02E1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prawo do usunięcia danych – prawo przysługuje w ramach przesłanek i na warunkach określonych w art. 17 RODO,</w:t>
      </w:r>
      <w:r w:rsidR="00850437" w:rsidRP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 xml:space="preserve"> </w:t>
      </w:r>
      <w:r w:rsidRPr="00850437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 każdej chwili (jeśli przepis prawa na to pozwala) przysługuje Pani/Panu prawo do pisemnego wycofania zgody na przetwarzanie danych osobowych. Cofnięcie zgody nie wpływa na zgodność z prawem przetwarzania, którego dokonano na podstawie Pani/Pana zgody. Cofnięcie zgody powinno nastąpić w taki sam sposób, w jaki nastąpiło jej udzielenie - tj. w formie pisemnej lub elektronicznej,</w:t>
      </w:r>
    </w:p>
    <w:p w:rsidR="000A2091" w:rsidRPr="000A2091" w:rsidRDefault="000A2091" w:rsidP="00ED02E1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prawo ograniczenia przetwarzania – prawo przysługuje w ramach przesłanek i na warunkach określonych w art. 18 RODO,</w:t>
      </w:r>
    </w:p>
    <w:p w:rsidR="000A2091" w:rsidRPr="000A2091" w:rsidRDefault="000A2091" w:rsidP="00ED02E1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prawo do przenoszenia danych – art. 20 RODO,</w:t>
      </w:r>
    </w:p>
    <w:p w:rsidR="000A2091" w:rsidRPr="000A2091" w:rsidRDefault="000A2091" w:rsidP="00ED02E1">
      <w:pPr>
        <w:pStyle w:val="Akapitzlist"/>
        <w:numPr>
          <w:ilvl w:val="0"/>
          <w:numId w:val="12"/>
        </w:numPr>
        <w:spacing w:line="276" w:lineRule="auto"/>
        <w:ind w:left="709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prawo wniesienia sprzeciwu wobec przetwarzania – prawo przysługuje w ramach przesłanek i na warunkach określonych w art. 21 RODO.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W przypadku stwierdzenia, że przetwarzanie danych przez Gmi</w:t>
      </w:r>
      <w:r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nny Ośrodek Pomocy Społecznej w </w:t>
      </w: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Chojnicach narusza przepisy RODO, prawo wniesienia skargi do organu nadzorczego - Prezesa Urzędu Ochrony Danych Osobowych.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Pani/Pana dane nie będą przetwarzane w sposób zautomatyzowany i nie będą profilowane.</w:t>
      </w:r>
    </w:p>
    <w:p w:rsidR="000A2091" w:rsidRPr="000A2091" w:rsidRDefault="000A2091" w:rsidP="00ED02E1">
      <w:pPr>
        <w:pStyle w:val="Akapitzlist"/>
        <w:numPr>
          <w:ilvl w:val="3"/>
          <w:numId w:val="11"/>
        </w:numPr>
        <w:spacing w:line="276" w:lineRule="auto"/>
        <w:ind w:left="284" w:hanging="284"/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</w:pPr>
      <w:r w:rsidRPr="000A2091">
        <w:rPr>
          <w:rFonts w:ascii="Arial Narrow" w:eastAsia="NSimSun" w:hAnsi="Arial Narrow" w:cs="Lucida Sans"/>
          <w:kern w:val="3"/>
          <w:sz w:val="24"/>
          <w:szCs w:val="24"/>
          <w:lang w:eastAsia="zh-CN" w:bidi="hi-IN"/>
        </w:rPr>
        <w:t>Pani/Pana dane nie będą przekazywane do państw trzecich ani organizacji międzynarodowych.</w:t>
      </w:r>
    </w:p>
    <w:p w:rsidR="00000200" w:rsidRDefault="00000200" w:rsidP="001E425A">
      <w:pPr>
        <w:pStyle w:val="Akapitzlist"/>
        <w:suppressAutoHyphens/>
        <w:spacing w:after="0" w:line="360" w:lineRule="auto"/>
        <w:ind w:left="360"/>
        <w:rPr>
          <w:rFonts w:ascii="Arial Narrow" w:hAnsi="Arial Narrow" w:cstheme="minorHAnsi"/>
          <w:sz w:val="24"/>
          <w:szCs w:val="24"/>
        </w:rPr>
      </w:pPr>
    </w:p>
    <w:p w:rsidR="001E425A" w:rsidRPr="00AB502F" w:rsidRDefault="001E425A" w:rsidP="001E425A">
      <w:pPr>
        <w:autoSpaceDE w:val="0"/>
        <w:autoSpaceDN w:val="0"/>
        <w:adjustRightInd w:val="0"/>
        <w:spacing w:after="0"/>
        <w:rPr>
          <w:rFonts w:ascii="Arial Narrow" w:hAnsi="Arial Narrow"/>
        </w:rPr>
      </w:pPr>
      <w:r w:rsidRPr="00AB502F">
        <w:rPr>
          <w:rFonts w:ascii="Arial Narrow" w:hAnsi="Arial Narrow"/>
        </w:rPr>
        <w:t>Zapoznałem(-</w:t>
      </w:r>
      <w:proofErr w:type="spellStart"/>
      <w:r w:rsidRPr="00AB502F">
        <w:rPr>
          <w:rFonts w:ascii="Arial Narrow" w:hAnsi="Arial Narrow"/>
        </w:rPr>
        <w:t>a</w:t>
      </w:r>
      <w:r w:rsidR="00D469FF">
        <w:rPr>
          <w:rFonts w:ascii="Arial Narrow" w:hAnsi="Arial Narrow"/>
        </w:rPr>
        <w:t>m</w:t>
      </w:r>
      <w:proofErr w:type="spellEnd"/>
      <w:r w:rsidRPr="00AB502F">
        <w:rPr>
          <w:rFonts w:ascii="Arial Narrow" w:hAnsi="Arial Narrow"/>
        </w:rPr>
        <w:t>,) się z treścią klauzuli informacyjn</w:t>
      </w:r>
      <w:r w:rsidR="009B2744">
        <w:rPr>
          <w:rFonts w:ascii="Arial Narrow" w:hAnsi="Arial Narrow"/>
        </w:rPr>
        <w:t xml:space="preserve">ych </w:t>
      </w:r>
      <w:r w:rsidR="00D469FF">
        <w:rPr>
          <w:rFonts w:ascii="Arial Narrow" w:hAnsi="Arial Narrow"/>
        </w:rPr>
        <w:t>i potwierdzam odbiór jednego egzemplarza</w:t>
      </w:r>
      <w:r w:rsidRPr="00AB502F">
        <w:rPr>
          <w:rFonts w:ascii="Arial Narrow" w:hAnsi="Arial Narrow"/>
        </w:rPr>
        <w:t>.</w:t>
      </w:r>
    </w:p>
    <w:p w:rsidR="001E425A" w:rsidRDefault="001E425A" w:rsidP="001E425A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</w:rPr>
      </w:pPr>
    </w:p>
    <w:p w:rsidR="00D469FF" w:rsidRDefault="00D469FF" w:rsidP="001E425A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</w:rPr>
      </w:pPr>
    </w:p>
    <w:p w:rsidR="001E425A" w:rsidRPr="00AB502F" w:rsidRDefault="001E425A" w:rsidP="001E425A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</w:rPr>
      </w:pPr>
    </w:p>
    <w:p w:rsidR="001E425A" w:rsidRPr="00AB502F" w:rsidRDefault="001E425A" w:rsidP="001E425A">
      <w:pPr>
        <w:tabs>
          <w:tab w:val="left" w:pos="5670"/>
        </w:tabs>
        <w:spacing w:after="0"/>
        <w:rPr>
          <w:rFonts w:ascii="Arial Narrow" w:hAnsi="Arial Narrow"/>
          <w:noProof/>
          <w:szCs w:val="24"/>
        </w:rPr>
      </w:pPr>
      <w:r w:rsidRPr="00AB502F">
        <w:rPr>
          <w:rFonts w:ascii="Arial Narrow" w:hAnsi="Arial Narrow"/>
          <w:noProof/>
          <w:szCs w:val="24"/>
        </w:rPr>
        <w:t>……………………………                                          ………………….…….……………………………………</w:t>
      </w:r>
    </w:p>
    <w:p w:rsidR="00AA07E9" w:rsidRPr="0079209E" w:rsidRDefault="001E425A" w:rsidP="0079209E">
      <w:pPr>
        <w:tabs>
          <w:tab w:val="left" w:pos="5670"/>
        </w:tabs>
        <w:rPr>
          <w:rFonts w:ascii="Arial Narrow" w:hAnsi="Arial Narrow"/>
          <w:noProof/>
          <w:szCs w:val="24"/>
        </w:rPr>
      </w:pPr>
      <w:r w:rsidRPr="00AB502F">
        <w:rPr>
          <w:rFonts w:ascii="Arial Narrow" w:hAnsi="Arial Narrow"/>
          <w:noProof/>
          <w:szCs w:val="24"/>
        </w:rPr>
        <w:t xml:space="preserve"> /miejscowość,data/                                                                        /czytelny podpis/</w:t>
      </w:r>
    </w:p>
    <w:sectPr w:rsidR="00AA07E9" w:rsidRPr="0079209E" w:rsidSect="00E75312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2A8" w:rsidRDefault="002732A8" w:rsidP="001E425A">
      <w:pPr>
        <w:spacing w:after="0" w:line="240" w:lineRule="auto"/>
      </w:pPr>
      <w:r>
        <w:separator/>
      </w:r>
    </w:p>
  </w:endnote>
  <w:endnote w:type="continuationSeparator" w:id="0">
    <w:p w:rsidR="002732A8" w:rsidRDefault="002732A8" w:rsidP="001E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2A8" w:rsidRDefault="002732A8" w:rsidP="001E425A">
      <w:pPr>
        <w:spacing w:after="0" w:line="240" w:lineRule="auto"/>
      </w:pPr>
      <w:r>
        <w:separator/>
      </w:r>
    </w:p>
  </w:footnote>
  <w:footnote w:type="continuationSeparator" w:id="0">
    <w:p w:rsidR="002732A8" w:rsidRDefault="002732A8" w:rsidP="001E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F61"/>
    <w:multiLevelType w:val="hybridMultilevel"/>
    <w:tmpl w:val="DBEA2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0504"/>
    <w:multiLevelType w:val="hybridMultilevel"/>
    <w:tmpl w:val="6CF0D16C"/>
    <w:lvl w:ilvl="0" w:tplc="C3BC9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141548"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653"/>
    <w:multiLevelType w:val="multilevel"/>
    <w:tmpl w:val="D624CCE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70E5FF9"/>
    <w:multiLevelType w:val="hybridMultilevel"/>
    <w:tmpl w:val="8EB8C68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130185"/>
    <w:multiLevelType w:val="hybridMultilevel"/>
    <w:tmpl w:val="E35E1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DB144A8"/>
    <w:multiLevelType w:val="multilevel"/>
    <w:tmpl w:val="37B0C34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70873A2E"/>
    <w:multiLevelType w:val="hybridMultilevel"/>
    <w:tmpl w:val="8710D33A"/>
    <w:lvl w:ilvl="0" w:tplc="C3BC9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27394"/>
    <w:multiLevelType w:val="hybridMultilevel"/>
    <w:tmpl w:val="8CF8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7B314C97"/>
    <w:multiLevelType w:val="multilevel"/>
    <w:tmpl w:val="521C760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9A"/>
    <w:rsid w:val="00000200"/>
    <w:rsid w:val="0001779D"/>
    <w:rsid w:val="00032228"/>
    <w:rsid w:val="000A2091"/>
    <w:rsid w:val="001E425A"/>
    <w:rsid w:val="002539F8"/>
    <w:rsid w:val="002732A8"/>
    <w:rsid w:val="002C479A"/>
    <w:rsid w:val="003D1144"/>
    <w:rsid w:val="003D497A"/>
    <w:rsid w:val="003D6276"/>
    <w:rsid w:val="004A3EFA"/>
    <w:rsid w:val="00520FB7"/>
    <w:rsid w:val="00541FB6"/>
    <w:rsid w:val="0055191A"/>
    <w:rsid w:val="00572D02"/>
    <w:rsid w:val="00590CE0"/>
    <w:rsid w:val="005C501B"/>
    <w:rsid w:val="006449ED"/>
    <w:rsid w:val="00695D2F"/>
    <w:rsid w:val="006C038D"/>
    <w:rsid w:val="006F72B3"/>
    <w:rsid w:val="007138E8"/>
    <w:rsid w:val="0079209E"/>
    <w:rsid w:val="007D6289"/>
    <w:rsid w:val="007F5E02"/>
    <w:rsid w:val="00817995"/>
    <w:rsid w:val="00850437"/>
    <w:rsid w:val="00861411"/>
    <w:rsid w:val="00877161"/>
    <w:rsid w:val="008A1C85"/>
    <w:rsid w:val="008A6E40"/>
    <w:rsid w:val="008B023E"/>
    <w:rsid w:val="008B1E00"/>
    <w:rsid w:val="008D2A8C"/>
    <w:rsid w:val="008E6516"/>
    <w:rsid w:val="00920AE6"/>
    <w:rsid w:val="00973937"/>
    <w:rsid w:val="0099584C"/>
    <w:rsid w:val="009B2744"/>
    <w:rsid w:val="00AA07E9"/>
    <w:rsid w:val="00AC4B5E"/>
    <w:rsid w:val="00B154F7"/>
    <w:rsid w:val="00BC5DFF"/>
    <w:rsid w:val="00BF6F14"/>
    <w:rsid w:val="00C97051"/>
    <w:rsid w:val="00C9739D"/>
    <w:rsid w:val="00D469FF"/>
    <w:rsid w:val="00D95191"/>
    <w:rsid w:val="00E75312"/>
    <w:rsid w:val="00E90375"/>
    <w:rsid w:val="00EA690E"/>
    <w:rsid w:val="00ED02E1"/>
    <w:rsid w:val="00F20EBD"/>
    <w:rsid w:val="00F46E54"/>
    <w:rsid w:val="00F61031"/>
    <w:rsid w:val="00FC36A6"/>
    <w:rsid w:val="00FC6328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7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1E425A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E42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425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1E425A"/>
    <w:rPr>
      <w:vertAlign w:val="superscript"/>
    </w:rPr>
  </w:style>
  <w:style w:type="paragraph" w:styleId="NormalnyWeb">
    <w:name w:val="Normal (Web)"/>
    <w:basedOn w:val="Normalny"/>
    <w:unhideWhenUsed/>
    <w:qFormat/>
    <w:rsid w:val="001E425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1E425A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1E425A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7D62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rsid w:val="007D6289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unhideWhenUsed/>
    <w:rsid w:val="009B2744"/>
    <w:rPr>
      <w:color w:val="0000FF" w:themeColor="hyperlink"/>
      <w:u w:val="single"/>
    </w:rPr>
  </w:style>
  <w:style w:type="paragraph" w:customStyle="1" w:styleId="Standard">
    <w:name w:val="Standard"/>
    <w:rsid w:val="004A3EF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4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79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1E425A"/>
    <w:pPr>
      <w:spacing w:after="160" w:line="259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E42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425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1E425A"/>
    <w:rPr>
      <w:vertAlign w:val="superscript"/>
    </w:rPr>
  </w:style>
  <w:style w:type="paragraph" w:styleId="NormalnyWeb">
    <w:name w:val="Normal (Web)"/>
    <w:basedOn w:val="Normalny"/>
    <w:unhideWhenUsed/>
    <w:qFormat/>
    <w:rsid w:val="001E425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1E425A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1E425A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7D62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rsid w:val="007D6289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unhideWhenUsed/>
    <w:rsid w:val="009B2744"/>
    <w:rPr>
      <w:color w:val="0000FF" w:themeColor="hyperlink"/>
      <w:u w:val="single"/>
    </w:rPr>
  </w:style>
  <w:style w:type="paragraph" w:customStyle="1" w:styleId="Standard">
    <w:name w:val="Standard"/>
    <w:rsid w:val="004A3EF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admin</cp:lastModifiedBy>
  <cp:revision>3</cp:revision>
  <cp:lastPrinted>2025-02-12T15:09:00Z</cp:lastPrinted>
  <dcterms:created xsi:type="dcterms:W3CDTF">2026-03-06T12:16:00Z</dcterms:created>
  <dcterms:modified xsi:type="dcterms:W3CDTF">2026-03-06T12:20:00Z</dcterms:modified>
</cp:coreProperties>
</file>